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19" w:rsidRDefault="008D5D19" w:rsidP="008D5D19">
      <w:pPr>
        <w:tabs>
          <w:tab w:val="left" w:pos="7365"/>
        </w:tabs>
        <w:spacing w:after="0" w:line="240" w:lineRule="auto"/>
        <w:jc w:val="both"/>
        <w:rPr>
          <w:rFonts w:ascii="Arial" w:hAnsi="Arial" w:cs="Arial"/>
          <w:sz w:val="18"/>
          <w:szCs w:val="18"/>
        </w:rPr>
      </w:pPr>
    </w:p>
    <w:p w:rsidR="008D5D19" w:rsidRDefault="008D5D19" w:rsidP="004E1D55">
      <w:pPr>
        <w:widowControl w:val="0"/>
        <w:tabs>
          <w:tab w:val="left" w:pos="899"/>
        </w:tabs>
        <w:suppressAutoHyphens/>
        <w:spacing w:after="0" w:line="240" w:lineRule="auto"/>
        <w:jc w:val="center"/>
        <w:rPr>
          <w:rFonts w:ascii="Arial" w:eastAsia="Lucida Sans Unicode" w:hAnsi="Arial" w:cs="Arial"/>
          <w:b/>
          <w:i/>
          <w:kern w:val="1"/>
          <w:sz w:val="18"/>
          <w:szCs w:val="18"/>
          <w:u w:val="single"/>
        </w:rPr>
      </w:pPr>
      <w:bookmarkStart w:id="0" w:name="_GoBack"/>
      <w:bookmarkEnd w:id="0"/>
      <w:r w:rsidRPr="008A23EC">
        <w:rPr>
          <w:rFonts w:ascii="Arial" w:eastAsia="Lucida Sans Unicode" w:hAnsi="Arial" w:cs="Arial"/>
          <w:b/>
          <w:i/>
          <w:kern w:val="1"/>
          <w:sz w:val="18"/>
          <w:szCs w:val="18"/>
          <w:u w:val="single"/>
        </w:rPr>
        <w:t>Sprawozdanie Burmistrza Gminy i Miasta Szadek z działalności międzysesyjnej.</w:t>
      </w:r>
    </w:p>
    <w:p w:rsidR="004E1D55" w:rsidRPr="008A23EC" w:rsidRDefault="004E1D55" w:rsidP="008D5D19">
      <w:pPr>
        <w:widowControl w:val="0"/>
        <w:tabs>
          <w:tab w:val="left" w:pos="899"/>
        </w:tabs>
        <w:suppressAutoHyphens/>
        <w:spacing w:after="0" w:line="240" w:lineRule="auto"/>
        <w:jc w:val="both"/>
        <w:rPr>
          <w:rFonts w:ascii="Arial" w:eastAsia="Lucida Sans Unicode" w:hAnsi="Arial" w:cs="Arial"/>
          <w:b/>
          <w:i/>
          <w:kern w:val="1"/>
          <w:sz w:val="18"/>
          <w:szCs w:val="18"/>
          <w:u w:val="single"/>
        </w:rPr>
      </w:pPr>
    </w:p>
    <w:p w:rsidR="008D5D19" w:rsidRDefault="008D5D19" w:rsidP="008D5D19">
      <w:pPr>
        <w:tabs>
          <w:tab w:val="left" w:pos="7365"/>
        </w:tabs>
        <w:spacing w:after="0" w:line="240" w:lineRule="auto"/>
        <w:jc w:val="both"/>
        <w:rPr>
          <w:rFonts w:ascii="Arial" w:hAnsi="Arial" w:cs="Arial"/>
          <w:sz w:val="18"/>
          <w:szCs w:val="18"/>
        </w:rPr>
      </w:pPr>
      <w:r>
        <w:rPr>
          <w:rFonts w:ascii="Arial" w:hAnsi="Arial" w:cs="Arial"/>
          <w:sz w:val="18"/>
          <w:szCs w:val="18"/>
        </w:rPr>
        <w:t xml:space="preserve">Swoje sprawozdanie Burmistrz Gminy i Miasta Szadek rozpoczął od poinformowania zebranych o zakończonych gminnych zawodach jednostek OSP. W zawodach uczestniczyło 12 jednostek. Zawody miały za zdanie pokazać przygotowanie druhów do podjęcia działań ratowniczych, działanie sprzętu, zweryfikować stan rzeczywisty. Jak podkreślił p. Ławniczak, na pewno zawody będą organizowane, aczkolwiek w nowej formule, bez starych pomp. Pan Ławniczak podziękował druhom za udział w wydarzeniu. Dodatkowo poinformował, że prawdopodobnie będą organizowane manewry, choć bez wcześniejszej zapowiedzi. </w:t>
      </w:r>
    </w:p>
    <w:p w:rsidR="008D5D19" w:rsidRDefault="008D5D19" w:rsidP="008D5D19">
      <w:pPr>
        <w:tabs>
          <w:tab w:val="left" w:pos="7365"/>
        </w:tabs>
        <w:spacing w:after="0" w:line="240" w:lineRule="auto"/>
        <w:jc w:val="both"/>
        <w:rPr>
          <w:rFonts w:ascii="Arial" w:hAnsi="Arial" w:cs="Arial"/>
          <w:sz w:val="18"/>
          <w:szCs w:val="18"/>
        </w:rPr>
      </w:pPr>
    </w:p>
    <w:p w:rsidR="008D5D19" w:rsidRDefault="008D5D19" w:rsidP="008D5D19">
      <w:pPr>
        <w:tabs>
          <w:tab w:val="left" w:pos="7365"/>
        </w:tabs>
        <w:spacing w:after="0" w:line="240" w:lineRule="auto"/>
        <w:jc w:val="both"/>
        <w:rPr>
          <w:rFonts w:ascii="Arial" w:hAnsi="Arial" w:cs="Arial"/>
          <w:sz w:val="18"/>
          <w:szCs w:val="18"/>
        </w:rPr>
      </w:pPr>
      <w:r>
        <w:rPr>
          <w:rFonts w:ascii="Arial" w:hAnsi="Arial" w:cs="Arial"/>
          <w:sz w:val="18"/>
          <w:szCs w:val="18"/>
        </w:rPr>
        <w:t xml:space="preserve">Pan burmistrz w swoim wystąpieniu poinformował także o potrzebie podjęcia rozmów z zarządem powiatu </w:t>
      </w:r>
    </w:p>
    <w:p w:rsidR="008D5D19" w:rsidRDefault="008D5D19" w:rsidP="008D5D19">
      <w:pPr>
        <w:tabs>
          <w:tab w:val="left" w:pos="7365"/>
        </w:tabs>
        <w:spacing w:after="0" w:line="240" w:lineRule="auto"/>
        <w:jc w:val="both"/>
        <w:rPr>
          <w:rFonts w:ascii="Arial" w:hAnsi="Arial" w:cs="Arial"/>
          <w:sz w:val="18"/>
          <w:szCs w:val="18"/>
        </w:rPr>
      </w:pPr>
      <w:r>
        <w:rPr>
          <w:rFonts w:ascii="Arial" w:hAnsi="Arial" w:cs="Arial"/>
          <w:sz w:val="18"/>
          <w:szCs w:val="18"/>
        </w:rPr>
        <w:t>w zakresie zarzadzania kryzysowego, z PGE, PSP.  Od dłuższego czasu przy awariach prądu okazuje się, że nie można w żaden sposób skontaktować się z energetyką. A kontakt ten jest potrzebny, szczególnie gdy chodzi</w:t>
      </w:r>
    </w:p>
    <w:p w:rsidR="008D5D19" w:rsidRDefault="008D5D19" w:rsidP="008D5D19">
      <w:pPr>
        <w:tabs>
          <w:tab w:val="left" w:pos="7365"/>
        </w:tabs>
        <w:spacing w:after="0" w:line="240" w:lineRule="auto"/>
        <w:jc w:val="both"/>
        <w:rPr>
          <w:rFonts w:ascii="Arial" w:hAnsi="Arial" w:cs="Arial"/>
          <w:sz w:val="18"/>
          <w:szCs w:val="18"/>
        </w:rPr>
      </w:pPr>
      <w:r>
        <w:rPr>
          <w:rFonts w:ascii="Arial" w:hAnsi="Arial" w:cs="Arial"/>
          <w:sz w:val="18"/>
          <w:szCs w:val="18"/>
        </w:rPr>
        <w:t xml:space="preserve">o zerwanie trakcji linii, kiedy to powstaje bezpośrednie zagrożenia dla zdrowia i życia  ludzi. Druhowie nie mają uprawnień, aby odcinać określone odcinki linii energetycznej. Nie może być tak, że jednostki czekają kilka godzin, zabezpieczają teren, ktoś niechcący „ładuje się” pod uszkodzoną linię, która jest pod napięciem. Oczywiste jest to, że od razu nie będzie naprawy takiej linii, nie da się być wszędzie. Ale musi być ktoś upoważniony do wyłączenia określonego odcinka. Nawet gdy strażacy przekazują zgłoszenie przez kanał ratowniczy, czas oczekiwania na fachowców jest długi. </w:t>
      </w:r>
    </w:p>
    <w:p w:rsidR="008D5D19" w:rsidRDefault="008D5D19" w:rsidP="008D5D19">
      <w:pPr>
        <w:tabs>
          <w:tab w:val="left" w:pos="7365"/>
        </w:tabs>
        <w:spacing w:after="0" w:line="240" w:lineRule="auto"/>
        <w:jc w:val="both"/>
        <w:rPr>
          <w:rFonts w:ascii="Arial" w:hAnsi="Arial" w:cs="Arial"/>
          <w:sz w:val="18"/>
          <w:szCs w:val="18"/>
        </w:rPr>
      </w:pPr>
    </w:p>
    <w:p w:rsidR="007252C0" w:rsidRDefault="008D5D19" w:rsidP="008D5D19">
      <w:pPr>
        <w:tabs>
          <w:tab w:val="left" w:pos="7365"/>
        </w:tabs>
        <w:spacing w:after="0" w:line="240" w:lineRule="auto"/>
        <w:jc w:val="both"/>
        <w:rPr>
          <w:rFonts w:ascii="Arial" w:hAnsi="Arial" w:cs="Arial"/>
          <w:sz w:val="18"/>
          <w:szCs w:val="18"/>
        </w:rPr>
      </w:pPr>
      <w:r>
        <w:rPr>
          <w:rFonts w:ascii="Arial" w:hAnsi="Arial" w:cs="Arial"/>
          <w:sz w:val="18"/>
          <w:szCs w:val="18"/>
        </w:rPr>
        <w:t>Kontynuując wypowiedź, p. Ławniczak poinformował, że w roku bieżącym w okresie wakacyjnym w</w:t>
      </w:r>
      <w:r w:rsidR="007252C0">
        <w:rPr>
          <w:rFonts w:ascii="Arial" w:hAnsi="Arial" w:cs="Arial"/>
          <w:sz w:val="18"/>
          <w:szCs w:val="18"/>
        </w:rPr>
        <w:t>z</w:t>
      </w:r>
      <w:r>
        <w:rPr>
          <w:rFonts w:ascii="Arial" w:hAnsi="Arial" w:cs="Arial"/>
          <w:sz w:val="18"/>
          <w:szCs w:val="18"/>
        </w:rPr>
        <w:t xml:space="preserve">orem lat ubiegłych organizowane są półkolonie dla dzieci i młodzieży. W partnerstwie ze Związkiem Młodzieży Wiejskiej. </w:t>
      </w:r>
    </w:p>
    <w:p w:rsidR="008D5D19" w:rsidRDefault="008D5D19" w:rsidP="008D5D19">
      <w:pPr>
        <w:tabs>
          <w:tab w:val="left" w:pos="7365"/>
        </w:tabs>
        <w:spacing w:after="0" w:line="240" w:lineRule="auto"/>
        <w:jc w:val="both"/>
        <w:rPr>
          <w:rFonts w:ascii="Arial" w:hAnsi="Arial" w:cs="Arial"/>
          <w:sz w:val="18"/>
          <w:szCs w:val="18"/>
        </w:rPr>
      </w:pPr>
      <w:r>
        <w:rPr>
          <w:rFonts w:ascii="Arial" w:hAnsi="Arial" w:cs="Arial"/>
          <w:sz w:val="18"/>
          <w:szCs w:val="18"/>
        </w:rPr>
        <w:t xml:space="preserve">W Prusinowicach zgłoszonych jest ok. 50 dzieci, w Sikucinie ok. 30. W Szadku póki co zgłoszonych zostało niewiele dzieci. Półkolonie kierowane są do dzieci w wieku od 6 do 15 lat. Bez żadnej odpłatności, dzieci mają zorganizowany czas od godz. 9 do 15. </w:t>
      </w:r>
    </w:p>
    <w:p w:rsidR="008D5D19" w:rsidRDefault="008D5D19" w:rsidP="008D5D19">
      <w:pPr>
        <w:tabs>
          <w:tab w:val="left" w:pos="7365"/>
        </w:tabs>
        <w:spacing w:after="0" w:line="240" w:lineRule="auto"/>
        <w:jc w:val="both"/>
        <w:rPr>
          <w:rFonts w:ascii="Arial" w:hAnsi="Arial" w:cs="Arial"/>
          <w:sz w:val="18"/>
          <w:szCs w:val="18"/>
        </w:rPr>
      </w:pPr>
    </w:p>
    <w:p w:rsidR="008D5D19" w:rsidRDefault="008D5D19" w:rsidP="008D5D19">
      <w:pPr>
        <w:tabs>
          <w:tab w:val="left" w:pos="7365"/>
        </w:tabs>
        <w:spacing w:after="0" w:line="240" w:lineRule="auto"/>
        <w:jc w:val="both"/>
        <w:rPr>
          <w:rFonts w:ascii="Arial" w:hAnsi="Arial" w:cs="Arial"/>
          <w:sz w:val="18"/>
          <w:szCs w:val="18"/>
        </w:rPr>
      </w:pPr>
      <w:r>
        <w:rPr>
          <w:rFonts w:ascii="Arial" w:hAnsi="Arial" w:cs="Arial"/>
          <w:sz w:val="18"/>
          <w:szCs w:val="18"/>
        </w:rPr>
        <w:t xml:space="preserve">Pan burmistrz wspomniał, że uprawomocnia się dokumentacja dotycząca przyłącza na cmentarzu. Prawdopodobnie w przeciągu kolejnych 2 tygodni, zakład komunalny zrealizuje przyłącze. Prace na ul. Widawskiej prowadzone są pełną parą. Inwestycja gminy w zakresie wody, kanalizacji została już zakończona. Wszystkie uwagi ze strony gminy skierowane do starostwa dotyczące modernizacji ul. Widawskiej zostały uwzględnione.  Nie udało się poszerzyć nawet o 30 cm wyjazdu przy poczcie, ze względu na ogrom instalacji przyłączy jakie są tam usytuowane. Samych zaworów odcinających wodę jest w jednym miejscu pięć. Znajdujące się tam studzienki nie wytrzymałyby naporu ruchu. Termin zakończenia inwestycji do końca września powinien zostać utrzymany. Choć jest cicha nadzieja, że oddanie inwestycji nastąpi wcześniej. Pozostając w tematyce realizowanych przedsięwzięć, p. Ławniczak przekazał informacje, że 30 czerwca kończy się odbiór i testy masztów internetowych, infrastruktury twardej wybudowanej w związku z projektem. Biuro obsługi zajmujące się umowami, zgłoszeniami w zakresie internetu szerokopasmowego mieści się na targowisku. Wszystkie osoby zainteresowane mogą zgłaszać się do biura. Zdaniem włodarza gminy, oferta cenowa w porównaniu z konkurencją jest przyzwoita. Dodatkowo Pan burmistrz poinformował, że zadania budowy placów zabaw w 4 miejscowościach zostały zakończone, odebrane. Samorząd województwa podjął decyzję o wsparciu inwestycji modernizacji drogi gminnej w Prusinowicach, kwotą w wysokości ok. 90 tys. zł. Tak więc w niedługim czasie będzie można ogłosić przetarg na inwestycję. Gmina Wodzierady zwróciła się z prośbą, jednocześnie przekazując 60 tys. zł na utwardzenie naszej drogi w formie dywanika asfaltowego w kierunku Przyrownicy. Gmina Szadek pokryje koszty dokumentacji. </w:t>
      </w:r>
    </w:p>
    <w:p w:rsidR="008D5D19" w:rsidRDefault="008D5D19" w:rsidP="008D5D19">
      <w:pPr>
        <w:tabs>
          <w:tab w:val="left" w:pos="7365"/>
        </w:tabs>
        <w:spacing w:after="0" w:line="240" w:lineRule="auto"/>
        <w:jc w:val="both"/>
        <w:rPr>
          <w:rFonts w:ascii="Arial" w:hAnsi="Arial" w:cs="Arial"/>
          <w:sz w:val="18"/>
          <w:szCs w:val="18"/>
        </w:rPr>
      </w:pPr>
    </w:p>
    <w:p w:rsidR="008D5D19" w:rsidRDefault="008D5D19" w:rsidP="008D5D19">
      <w:pPr>
        <w:tabs>
          <w:tab w:val="left" w:pos="7365"/>
        </w:tabs>
        <w:spacing w:after="0" w:line="240" w:lineRule="auto"/>
        <w:jc w:val="both"/>
        <w:rPr>
          <w:rFonts w:ascii="Arial" w:hAnsi="Arial" w:cs="Arial"/>
          <w:sz w:val="18"/>
          <w:szCs w:val="18"/>
        </w:rPr>
      </w:pPr>
      <w:r>
        <w:rPr>
          <w:rFonts w:ascii="Arial" w:hAnsi="Arial" w:cs="Arial"/>
          <w:sz w:val="18"/>
          <w:szCs w:val="18"/>
        </w:rPr>
        <w:t xml:space="preserve">Ponieważ nie zgłoszono pytań do przedłożonego sprawozdania, p. Ogińska przeszła do kolejnego punktu obrad. </w:t>
      </w:r>
    </w:p>
    <w:p w:rsidR="005152DB" w:rsidRDefault="005152DB"/>
    <w:sectPr w:rsidR="0051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9"/>
    <w:rsid w:val="00201F20"/>
    <w:rsid w:val="003A3FDE"/>
    <w:rsid w:val="004E1D55"/>
    <w:rsid w:val="005152DB"/>
    <w:rsid w:val="007252C0"/>
    <w:rsid w:val="008D5D19"/>
    <w:rsid w:val="00D55C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5D1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5D1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562</Words>
  <Characters>3378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i Miasta Szadek</dc:creator>
  <cp:keywords/>
  <dc:description/>
  <cp:lastModifiedBy>Sylwester Urbaniak</cp:lastModifiedBy>
  <cp:revision>4</cp:revision>
  <dcterms:created xsi:type="dcterms:W3CDTF">2015-08-21T10:05:00Z</dcterms:created>
  <dcterms:modified xsi:type="dcterms:W3CDTF">2015-09-02T09:43:00Z</dcterms:modified>
</cp:coreProperties>
</file>